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7BAB" w:rsidRDefault="00DE1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Prospector Square Property Owners Association </w:t>
      </w:r>
    </w:p>
    <w:p w14:paraId="00000002" w14:textId="77777777" w:rsidR="002C7BAB" w:rsidRDefault="00DE1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28th, 2024 - 4:00pm</w:t>
      </w:r>
    </w:p>
    <w:p w14:paraId="00000003" w14:textId="77777777" w:rsidR="002C7BAB" w:rsidRDefault="00DE1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Meeting Minutes </w:t>
      </w:r>
    </w:p>
    <w:p w14:paraId="00000004" w14:textId="77777777" w:rsidR="002C7BAB" w:rsidRDefault="00DE1E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0000005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Members in Attendance: Dean Berrett, John Logan, Katie Wilking, Jay Niederhauser, Teresse Walton, Kelly Pfaff, Josh Pepper, Morgan Peters, Joe Cronley, Jake Hardy, Alex Brown, and Haleena Sideras. </w:t>
      </w:r>
    </w:p>
    <w:p w14:paraId="00000006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07" w14:textId="2FBD763A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Also in </w:t>
      </w:r>
      <w:r w:rsidR="00072B07">
        <w:rPr>
          <w:sz w:val="24"/>
          <w:szCs w:val="24"/>
        </w:rPr>
        <w:t>Attendance: Craig</w:t>
      </w:r>
      <w:r>
        <w:rPr>
          <w:sz w:val="24"/>
          <w:szCs w:val="24"/>
        </w:rPr>
        <w:t xml:space="preserve"> Dennis (Executive Director), Chris Bullock (via Zoom, TCB Property Management), and Bill Ciraco (City Council Liaison). </w:t>
      </w:r>
    </w:p>
    <w:p w14:paraId="00000008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09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called to order by Dean Berrett at 4:08 p.m. </w:t>
      </w:r>
    </w:p>
    <w:p w14:paraId="0000000A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0B" w14:textId="02BF6FAD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November 15th, </w:t>
      </w:r>
      <w:r w:rsidR="00072B07">
        <w:rPr>
          <w:sz w:val="24"/>
          <w:szCs w:val="24"/>
        </w:rPr>
        <w:t>2023,</w:t>
      </w:r>
      <w:r>
        <w:rPr>
          <w:sz w:val="24"/>
          <w:szCs w:val="24"/>
        </w:rPr>
        <w:t xml:space="preserve"> meeting minutes were unanimously approved.  </w:t>
      </w:r>
    </w:p>
    <w:p w14:paraId="0000000C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0D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Meeting </w:t>
      </w:r>
    </w:p>
    <w:p w14:paraId="0000000E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-Josh Pepper will be leaving Sheraton. Temporary task force manager will take his place for the time being. </w:t>
      </w:r>
    </w:p>
    <w:p w14:paraId="0000000F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10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Succession Planning </w:t>
      </w:r>
    </w:p>
    <w:p w14:paraId="00000011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and Dean are ‘recruiting’ new board members. </w:t>
      </w:r>
    </w:p>
    <w:p w14:paraId="00000012" w14:textId="052BEFBB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-Alex Brown, John Logan, and Katie Wilking will join the executive committee. </w:t>
      </w:r>
    </w:p>
    <w:p w14:paraId="00000013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-Jay Niederhauser, Josh Pepper, and Joe Cronley will step down. </w:t>
      </w:r>
    </w:p>
    <w:p w14:paraId="00000014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-John Logan will become the treasurer. </w:t>
      </w:r>
    </w:p>
    <w:p w14:paraId="00000015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-Dean Berrett will step down as President. Katie will take the position as President in August 2024. </w:t>
      </w:r>
    </w:p>
    <w:p w14:paraId="00000016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-Dean will continue to stay on the executive committee. </w:t>
      </w:r>
    </w:p>
    <w:p w14:paraId="00000017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-Dean motions to approve the above board and executive changes. Jay Niederhauser motioned and Teresse Walton seconds the motion. </w:t>
      </w:r>
    </w:p>
    <w:p w14:paraId="00000018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19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City Council </w:t>
      </w:r>
    </w:p>
    <w:p w14:paraId="0000001A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-Introduction of Bill Ciraco, our new city council liaison. </w:t>
      </w:r>
    </w:p>
    <w:p w14:paraId="0000001B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1C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Report, Craig Dennis</w:t>
      </w:r>
    </w:p>
    <w:p w14:paraId="0000001D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budget performance. </w:t>
      </w:r>
    </w:p>
    <w:p w14:paraId="0000001E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-Share of Sheraton membrane cost is $138,428.</w:t>
      </w:r>
    </w:p>
    <w:p w14:paraId="0000001F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PSPOA Cash Flow Analysis. </w:t>
      </w:r>
    </w:p>
    <w:p w14:paraId="00000020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21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Master Plan Phase 3, Dean Berrett</w:t>
      </w:r>
    </w:p>
    <w:p w14:paraId="00000022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-Overview of sewer work maps.</w:t>
      </w:r>
    </w:p>
    <w:p w14:paraId="00000023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-Work for Lot C will begin about April 15th. </w:t>
      </w:r>
    </w:p>
    <w:p w14:paraId="00000024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Lots</w:t>
      </w:r>
      <w:proofErr w:type="gramEnd"/>
      <w:r>
        <w:rPr>
          <w:sz w:val="24"/>
          <w:szCs w:val="24"/>
        </w:rPr>
        <w:t xml:space="preserve"> A to I: SBWRD approved the extension line agreement for about $450,000. </w:t>
      </w:r>
    </w:p>
    <w:p w14:paraId="00000025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-Need board input regarding staging and keeping businesses open. </w:t>
      </w:r>
    </w:p>
    <w:p w14:paraId="00000026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-Albertos, Clockwork, and Este will be required to update their grease systems. </w:t>
      </w:r>
    </w:p>
    <w:p w14:paraId="00000027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28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Executive Director Report, Craig Dennis</w:t>
      </w:r>
      <w:r>
        <w:rPr>
          <w:sz w:val="24"/>
          <w:szCs w:val="24"/>
        </w:rPr>
        <w:t xml:space="preserve"> </w:t>
      </w:r>
    </w:p>
    <w:p w14:paraId="00000029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-Tax Bill appeal hearing occurred on February 22nd, 2024. </w:t>
      </w:r>
    </w:p>
    <w:p w14:paraId="0000002A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-350% increase in taxes due to a 500% increase of special assessment. </w:t>
      </w:r>
    </w:p>
    <w:p w14:paraId="0000002B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-TCB will haul more snow, as needed.</w:t>
      </w:r>
    </w:p>
    <w:p w14:paraId="0000002C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-No Berrett Lane Block Party is planned. </w:t>
      </w:r>
    </w:p>
    <w:p w14:paraId="0000002D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is waiting on an estimate for Lot J and H from Republic. May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Ace dumpsters at some locations. </w:t>
      </w:r>
    </w:p>
    <w:p w14:paraId="0000002E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will be on vacation from March 6th to 15th. </w:t>
      </w:r>
    </w:p>
    <w:p w14:paraId="0000002F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30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Parking Enforcement, Presentation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by Craig Dennis</w:t>
      </w:r>
    </w:p>
    <w:p w14:paraId="00000031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-Approximately 900 parking stickers have been issued. Parking application forms can be found on prospectorsquare.com. </w:t>
      </w:r>
    </w:p>
    <w:p w14:paraId="00000032" w14:textId="54B41C48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-New entrance signs with proper and legal language have been put up (including a Spanish sign by Aspen </w:t>
      </w:r>
      <w:r w:rsidR="00072B07">
        <w:rPr>
          <w:sz w:val="24"/>
          <w:szCs w:val="24"/>
        </w:rPr>
        <w:t>Villas</w:t>
      </w:r>
      <w:r>
        <w:rPr>
          <w:sz w:val="24"/>
          <w:szCs w:val="24"/>
        </w:rPr>
        <w:t xml:space="preserve">). </w:t>
      </w:r>
    </w:p>
    <w:p w14:paraId="00000033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created coded hang tags for Sheraton garage, Sheraton employees, Hertz, and fleet parking. Lot D hang tags coming soon. </w:t>
      </w:r>
    </w:p>
    <w:p w14:paraId="00000034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-Concerns by members and tenants: fines are too high, too much time restricted, want to park in front of business, and staff forgets to pass out temporary permits. </w:t>
      </w:r>
    </w:p>
    <w:p w14:paraId="00000035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-Craig will meet with Interstate Parking at the end of the season to reflect on the first Winter season with them. </w:t>
      </w:r>
    </w:p>
    <w:p w14:paraId="00000036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-Discussion of limiting fleet parking spots. </w:t>
      </w:r>
    </w:p>
    <w:p w14:paraId="00000037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-Review square footage data. </w:t>
      </w:r>
    </w:p>
    <w:p w14:paraId="00000038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-Richardson Flats as an option. </w:t>
      </w:r>
    </w:p>
    <w:p w14:paraId="00000039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-Limit a certain number per owner/tenant. </w:t>
      </w:r>
    </w:p>
    <w:p w14:paraId="0000003A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3B" w14:textId="77777777" w:rsidR="002C7BAB" w:rsidRDefault="00DE1EA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Future Proposed Meetings (4PM)</w:t>
      </w:r>
    </w:p>
    <w:p w14:paraId="0000003C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-Wednesday, April 10</w:t>
      </w:r>
    </w:p>
    <w:p w14:paraId="0000003D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-Wednesday, May 15 </w:t>
      </w:r>
    </w:p>
    <w:p w14:paraId="0000003E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-Wednesday, June 19</w:t>
      </w:r>
    </w:p>
    <w:p w14:paraId="0000003F" w14:textId="77777777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-Annual Meeting: Wednesday, July 17 or Monday, July 22 </w:t>
      </w:r>
    </w:p>
    <w:p w14:paraId="00000040" w14:textId="77777777" w:rsidR="002C7BAB" w:rsidRDefault="002C7BAB">
      <w:pPr>
        <w:spacing w:line="360" w:lineRule="auto"/>
        <w:rPr>
          <w:sz w:val="24"/>
          <w:szCs w:val="24"/>
        </w:rPr>
      </w:pPr>
    </w:p>
    <w:p w14:paraId="00000041" w14:textId="4A6BF455" w:rsidR="002C7BAB" w:rsidRDefault="00DE1E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Dean Berrett adjourns the meeting at </w:t>
      </w:r>
      <w:r w:rsidR="00072B07">
        <w:rPr>
          <w:sz w:val="24"/>
          <w:szCs w:val="24"/>
        </w:rPr>
        <w:t xml:space="preserve">5:43 p.m. </w:t>
      </w:r>
    </w:p>
    <w:p w14:paraId="00000042" w14:textId="77777777" w:rsidR="002C7BAB" w:rsidRDefault="002C7BAB">
      <w:pPr>
        <w:spacing w:line="360" w:lineRule="auto"/>
        <w:rPr>
          <w:sz w:val="24"/>
          <w:szCs w:val="24"/>
        </w:rPr>
      </w:pPr>
    </w:p>
    <w:sectPr w:rsidR="002C7BAB">
      <w:headerReference w:type="even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551F" w14:textId="77777777" w:rsidR="008A68A0" w:rsidRDefault="008A68A0">
      <w:pPr>
        <w:spacing w:line="240" w:lineRule="auto"/>
      </w:pPr>
      <w:r>
        <w:separator/>
      </w:r>
    </w:p>
  </w:endnote>
  <w:endnote w:type="continuationSeparator" w:id="0">
    <w:p w14:paraId="355F1497" w14:textId="77777777" w:rsidR="008A68A0" w:rsidRDefault="008A6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9744" w14:textId="77777777" w:rsidR="008A68A0" w:rsidRDefault="008A68A0">
      <w:pPr>
        <w:spacing w:line="240" w:lineRule="auto"/>
      </w:pPr>
      <w:r>
        <w:separator/>
      </w:r>
    </w:p>
  </w:footnote>
  <w:footnote w:type="continuationSeparator" w:id="0">
    <w:p w14:paraId="74D8F9BF" w14:textId="77777777" w:rsidR="008A68A0" w:rsidRDefault="008A6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4188" w14:textId="4201B0ED" w:rsidR="00072B07" w:rsidRDefault="008A68A0">
    <w:pPr>
      <w:pStyle w:val="Header"/>
    </w:pPr>
    <w:r>
      <w:rPr>
        <w:noProof/>
      </w:rPr>
      <w:pict w14:anchorId="4C8C6B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9438" o:spid="_x0000_s1026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F071" w14:textId="6336A7DF" w:rsidR="00072B07" w:rsidRDefault="008A68A0">
    <w:pPr>
      <w:pStyle w:val="Header"/>
    </w:pPr>
    <w:r>
      <w:rPr>
        <w:noProof/>
      </w:rPr>
      <w:pict w14:anchorId="5BDA5D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09437" o:spid="_x0000_s1025" type="#_x0000_t136" alt="" style="position:absolute;margin-left:0;margin-top:0;width:471.3pt;height:188.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666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AB"/>
    <w:rsid w:val="00072B07"/>
    <w:rsid w:val="002C7BAB"/>
    <w:rsid w:val="008A68A0"/>
    <w:rsid w:val="00943910"/>
    <w:rsid w:val="00DE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0DF9"/>
  <w15:docId w15:val="{68FCED38-C8F4-474E-AC63-4F6C5FB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72B0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B07"/>
  </w:style>
  <w:style w:type="paragraph" w:styleId="Footer">
    <w:name w:val="footer"/>
    <w:basedOn w:val="Normal"/>
    <w:link w:val="FooterChar"/>
    <w:uiPriority w:val="99"/>
    <w:unhideWhenUsed/>
    <w:rsid w:val="00072B0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Kimball</dc:creator>
  <cp:lastModifiedBy>Craig Dennis</cp:lastModifiedBy>
  <cp:revision>3</cp:revision>
  <dcterms:created xsi:type="dcterms:W3CDTF">2024-02-29T00:44:00Z</dcterms:created>
  <dcterms:modified xsi:type="dcterms:W3CDTF">2024-03-25T19:36:00Z</dcterms:modified>
</cp:coreProperties>
</file>