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770AA" w:rsidRDefault="00000000" w:rsidP="00A556B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Prospector Square Property Owners Association </w:t>
      </w:r>
    </w:p>
    <w:p w14:paraId="00000002" w14:textId="77777777" w:rsidR="00F770AA" w:rsidRDefault="00000000" w:rsidP="00A556B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17th, 2024 - 4:00pm</w:t>
      </w:r>
    </w:p>
    <w:p w14:paraId="00000003" w14:textId="77777777" w:rsidR="00F770AA" w:rsidRDefault="00000000" w:rsidP="00A556B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Annual Membership Meeting Minutes </w:t>
      </w:r>
    </w:p>
    <w:p w14:paraId="00000004" w14:textId="77777777" w:rsidR="00F770AA" w:rsidRDefault="00000000" w:rsidP="00A556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00000005" w14:textId="65B77967" w:rsidR="00F770AA" w:rsidRDefault="00000000" w:rsidP="00A556BD">
      <w:pPr>
        <w:spacing w:line="240" w:lineRule="auto"/>
      </w:pPr>
      <w:r>
        <w:rPr>
          <w:b/>
          <w:sz w:val="24"/>
          <w:szCs w:val="24"/>
        </w:rPr>
        <w:t xml:space="preserve">Board Members in Attendance: </w:t>
      </w:r>
      <w:r>
        <w:rPr>
          <w:sz w:val="24"/>
          <w:szCs w:val="24"/>
        </w:rPr>
        <w:t xml:space="preserve">Dean Berrett (Berrett Mortgage), John Logan (Sun Creek), Jay </w:t>
      </w:r>
      <w:proofErr w:type="spellStart"/>
      <w:r>
        <w:rPr>
          <w:sz w:val="24"/>
          <w:szCs w:val="24"/>
        </w:rPr>
        <w:t>Niederhauser</w:t>
      </w:r>
      <w:proofErr w:type="spellEnd"/>
      <w:r>
        <w:rPr>
          <w:sz w:val="24"/>
          <w:szCs w:val="24"/>
        </w:rPr>
        <w:t xml:space="preserve"> (PC CPA), Heleena Sideris (PC Lodging), Katie </w:t>
      </w:r>
      <w:proofErr w:type="spellStart"/>
      <w:r>
        <w:rPr>
          <w:sz w:val="24"/>
          <w:szCs w:val="24"/>
        </w:rPr>
        <w:t>Wilking</w:t>
      </w:r>
      <w:proofErr w:type="spellEnd"/>
      <w:r>
        <w:rPr>
          <w:sz w:val="24"/>
          <w:szCs w:val="24"/>
        </w:rPr>
        <w:t xml:space="preserve"> (Commercial Broker</w:t>
      </w:r>
      <w:proofErr w:type="gramStart"/>
      <w:r>
        <w:rPr>
          <w:sz w:val="24"/>
          <w:szCs w:val="24"/>
        </w:rPr>
        <w:t>),Kelly</w:t>
      </w:r>
      <w:proofErr w:type="gramEnd"/>
      <w:r>
        <w:rPr>
          <w:sz w:val="24"/>
          <w:szCs w:val="24"/>
        </w:rPr>
        <w:t xml:space="preserve"> Pfaff (Prospect Executive Offices), Morgan Pierce (PC Museum), Patrick Van Horn (2064 Prospector, LLC), and Jake Hardy (1821 Sidewinder). </w:t>
      </w:r>
    </w:p>
    <w:p w14:paraId="00000006" w14:textId="77777777" w:rsidR="00F770AA" w:rsidRDefault="00F770AA" w:rsidP="00A556BD">
      <w:pPr>
        <w:spacing w:line="240" w:lineRule="auto"/>
        <w:rPr>
          <w:b/>
          <w:sz w:val="24"/>
          <w:szCs w:val="24"/>
        </w:rPr>
      </w:pPr>
    </w:p>
    <w:p w14:paraId="00000007" w14:textId="4AB95F00" w:rsidR="00F770AA" w:rsidRDefault="00000000" w:rsidP="00A556B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Also in Attendance: </w:t>
      </w:r>
      <w:r>
        <w:rPr>
          <w:sz w:val="24"/>
          <w:szCs w:val="24"/>
        </w:rPr>
        <w:t xml:space="preserve">Craig Dennis (Executive Director), Chris Bullock (Property Manager), Luke McCartney (Central Park), Jeff Mabey (Club </w:t>
      </w:r>
      <w:proofErr w:type="spellStart"/>
      <w:r>
        <w:rPr>
          <w:sz w:val="24"/>
          <w:szCs w:val="24"/>
        </w:rPr>
        <w:t>Lespri</w:t>
      </w:r>
      <w:proofErr w:type="spellEnd"/>
      <w:r>
        <w:rPr>
          <w:sz w:val="24"/>
          <w:szCs w:val="24"/>
        </w:rPr>
        <w:t xml:space="preserve">), Paul Carpenter (PC Lock and Key), Ryan Hill (DABS), The Dermatology House (1922 Prospector), New Claim HOA (2000 Prospector), 2036 Prospector COA, </w:t>
      </w:r>
      <w:proofErr w:type="spellStart"/>
      <w:r>
        <w:rPr>
          <w:sz w:val="24"/>
          <w:szCs w:val="24"/>
        </w:rPr>
        <w:t>Queensgate</w:t>
      </w:r>
      <w:proofErr w:type="spellEnd"/>
      <w:r>
        <w:rPr>
          <w:sz w:val="24"/>
          <w:szCs w:val="24"/>
        </w:rPr>
        <w:t xml:space="preserve"> Investments (2093 Sidewinder), Ryan Osorio (1800 Prospector), Tim Ryan (Park Regency), Abode (1753 Sidewinder), </w:t>
      </w:r>
      <w:r w:rsidR="00A556BD">
        <w:rPr>
          <w:sz w:val="24"/>
          <w:szCs w:val="24"/>
        </w:rPr>
        <w:t xml:space="preserve">Jacqueline Faust (Carriage House), </w:t>
      </w:r>
      <w:r>
        <w:rPr>
          <w:sz w:val="24"/>
          <w:szCs w:val="24"/>
        </w:rPr>
        <w:t xml:space="preserve">Park City Sheraton (1895 Sidewinder) and Georgetown Building LT (2041 Sidewinder). </w:t>
      </w:r>
    </w:p>
    <w:p w14:paraId="0E19EB80" w14:textId="77777777" w:rsidR="00A556BD" w:rsidRDefault="00A556BD" w:rsidP="00A556BD">
      <w:pPr>
        <w:spacing w:line="240" w:lineRule="auto"/>
        <w:rPr>
          <w:sz w:val="24"/>
          <w:szCs w:val="24"/>
        </w:rPr>
      </w:pPr>
    </w:p>
    <w:p w14:paraId="3DFF4639" w14:textId="1F8B37D7" w:rsidR="00A556BD" w:rsidRDefault="00A556BD" w:rsidP="00A556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Proxies representing 30 property owners were received in addition to those in attendance. </w:t>
      </w:r>
    </w:p>
    <w:p w14:paraId="00000008" w14:textId="77777777" w:rsidR="00F770AA" w:rsidRDefault="00F770AA" w:rsidP="00A556BD">
      <w:pPr>
        <w:spacing w:line="240" w:lineRule="auto"/>
        <w:rPr>
          <w:sz w:val="24"/>
          <w:szCs w:val="24"/>
        </w:rPr>
      </w:pPr>
    </w:p>
    <w:p w14:paraId="00000009" w14:textId="77777777" w:rsidR="00F770AA" w:rsidRDefault="00000000" w:rsidP="00A556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Meeting called to order by Dean Berrett at 4:01 p.m. </w:t>
      </w:r>
    </w:p>
    <w:p w14:paraId="0000000A" w14:textId="77777777" w:rsidR="00F770AA" w:rsidRDefault="00F770AA" w:rsidP="00A556BD">
      <w:pPr>
        <w:spacing w:line="240" w:lineRule="auto"/>
        <w:rPr>
          <w:sz w:val="24"/>
          <w:szCs w:val="24"/>
        </w:rPr>
      </w:pPr>
    </w:p>
    <w:p w14:paraId="0000000B" w14:textId="77777777" w:rsidR="00F770AA" w:rsidRDefault="00000000" w:rsidP="00A556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2023 Annual Meeting Minutes were unanimously approved. </w:t>
      </w:r>
    </w:p>
    <w:p w14:paraId="0000000C" w14:textId="77777777" w:rsidR="00F770AA" w:rsidRDefault="00F770AA" w:rsidP="00A556BD">
      <w:pPr>
        <w:spacing w:line="240" w:lineRule="auto"/>
        <w:rPr>
          <w:sz w:val="24"/>
          <w:szCs w:val="24"/>
        </w:rPr>
      </w:pPr>
    </w:p>
    <w:p w14:paraId="0000000D" w14:textId="77777777" w:rsidR="00F770AA" w:rsidRDefault="00000000" w:rsidP="00A556B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Fiscal Year 2023-24 Financial Review </w:t>
      </w:r>
    </w:p>
    <w:p w14:paraId="0000000E" w14:textId="77777777" w:rsidR="00F770AA" w:rsidRDefault="00000000" w:rsidP="00A556B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Review of financials: </w:t>
      </w:r>
    </w:p>
    <w:p w14:paraId="0000000F" w14:textId="77777777" w:rsidR="00F770AA" w:rsidRDefault="00000000" w:rsidP="00A556BD">
      <w:pPr>
        <w:numPr>
          <w:ilvl w:val="1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$585,438 cash on hand with $382,868 restricted. </w:t>
      </w:r>
    </w:p>
    <w:p w14:paraId="00000010" w14:textId="77777777" w:rsidR="00F770AA" w:rsidRDefault="00000000" w:rsidP="00A556BD">
      <w:pPr>
        <w:numPr>
          <w:ilvl w:val="1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Operating income resulted in $45,181. </w:t>
      </w:r>
    </w:p>
    <w:p w14:paraId="00000011" w14:textId="77777777" w:rsidR="00F770AA" w:rsidRDefault="00000000" w:rsidP="00A556BD">
      <w:pPr>
        <w:numPr>
          <w:ilvl w:val="1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Parking revenue increased by 300% ($31,290).</w:t>
      </w:r>
    </w:p>
    <w:p w14:paraId="00000012" w14:textId="77777777" w:rsidR="00F770AA" w:rsidRDefault="00000000" w:rsidP="00A556BD">
      <w:pPr>
        <w:numPr>
          <w:ilvl w:val="1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PSPOA earned $13,940 in interest income by taking advantage of capital markets. </w:t>
      </w:r>
    </w:p>
    <w:p w14:paraId="00000013" w14:textId="77777777" w:rsidR="00F770AA" w:rsidRDefault="00000000" w:rsidP="00A556BD">
      <w:pPr>
        <w:numPr>
          <w:ilvl w:val="1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Irrigation costs resulted in $14,049, only $4,000 was budgeted. </w:t>
      </w:r>
      <w:r>
        <w:rPr>
          <w:sz w:val="24"/>
          <w:szCs w:val="24"/>
        </w:rPr>
        <w:tab/>
      </w:r>
    </w:p>
    <w:p w14:paraId="00000014" w14:textId="77777777" w:rsidR="00F770AA" w:rsidRDefault="00000000" w:rsidP="00A556BD">
      <w:pPr>
        <w:numPr>
          <w:ilvl w:val="1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One time cost of $22,745 to change parking signage with new enforcement rules.</w:t>
      </w:r>
    </w:p>
    <w:p w14:paraId="00000015" w14:textId="77777777" w:rsidR="00F770AA" w:rsidRDefault="00000000" w:rsidP="00A556BD">
      <w:pPr>
        <w:numPr>
          <w:ilvl w:val="1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Property taxes increased by 352% ($11,183). </w:t>
      </w:r>
    </w:p>
    <w:p w14:paraId="00000016" w14:textId="43F56C09" w:rsidR="00F770AA" w:rsidRDefault="00000000" w:rsidP="00A556BD">
      <w:pPr>
        <w:numPr>
          <w:ilvl w:val="1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PSPOA </w:t>
      </w:r>
      <w:r w:rsidR="003E1DE5">
        <w:rPr>
          <w:sz w:val="24"/>
          <w:szCs w:val="24"/>
        </w:rPr>
        <w:t>funded its $140,000 requirement for the Lot B/Sheraton surface membrane</w:t>
      </w:r>
      <w:r>
        <w:rPr>
          <w:sz w:val="24"/>
          <w:szCs w:val="24"/>
        </w:rPr>
        <w:t xml:space="preserve">. </w:t>
      </w:r>
    </w:p>
    <w:p w14:paraId="00000017" w14:textId="77777777" w:rsidR="00F770AA" w:rsidRDefault="00000000" w:rsidP="00A556BD">
      <w:pPr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Executive Director Priorities</w:t>
      </w:r>
    </w:p>
    <w:p w14:paraId="00000018" w14:textId="77777777" w:rsidR="00F770AA" w:rsidRDefault="00000000" w:rsidP="00A556BD">
      <w:pPr>
        <w:numPr>
          <w:ilvl w:val="1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50% - Master Plan Phase 3 </w:t>
      </w:r>
    </w:p>
    <w:p w14:paraId="00000019" w14:textId="77777777" w:rsidR="00F770AA" w:rsidRDefault="00000000" w:rsidP="00A556BD">
      <w:pPr>
        <w:numPr>
          <w:ilvl w:val="1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20% - Garbage and Recycling </w:t>
      </w:r>
    </w:p>
    <w:p w14:paraId="0000001A" w14:textId="77777777" w:rsidR="00F770AA" w:rsidRDefault="00000000" w:rsidP="00A556BD">
      <w:pPr>
        <w:numPr>
          <w:ilvl w:val="1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20% - Long-term Parking Plan </w:t>
      </w:r>
    </w:p>
    <w:p w14:paraId="0000001B" w14:textId="77777777" w:rsidR="00F770AA" w:rsidRDefault="00000000" w:rsidP="00A556BD">
      <w:pPr>
        <w:numPr>
          <w:ilvl w:val="1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10% - Marketing and Community Relations</w:t>
      </w:r>
    </w:p>
    <w:p w14:paraId="0000001C" w14:textId="77777777" w:rsidR="00F770AA" w:rsidRDefault="00000000" w:rsidP="00A556BD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Review of assessment payments. Quarterly collections will continue until January 2026. </w:t>
      </w:r>
    </w:p>
    <w:p w14:paraId="0000001D" w14:textId="77777777" w:rsidR="00F770AA" w:rsidRDefault="00000000" w:rsidP="00A556BD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Review Lot D financial summary. </w:t>
      </w:r>
    </w:p>
    <w:p w14:paraId="462F723D" w14:textId="77777777" w:rsidR="00A556BD" w:rsidRDefault="00A556BD" w:rsidP="00A556BD">
      <w:pPr>
        <w:spacing w:line="240" w:lineRule="auto"/>
        <w:rPr>
          <w:b/>
          <w:sz w:val="24"/>
          <w:szCs w:val="24"/>
        </w:rPr>
      </w:pPr>
    </w:p>
    <w:p w14:paraId="0000001E" w14:textId="27997BCF" w:rsidR="00F770AA" w:rsidRDefault="00000000" w:rsidP="00A556B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Overall Review of Prospector Square Projects </w:t>
      </w:r>
    </w:p>
    <w:p w14:paraId="0000001F" w14:textId="74EC0E27" w:rsidR="00F770AA" w:rsidRDefault="00000000" w:rsidP="00A556BD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Water line </w:t>
      </w:r>
      <w:r w:rsidR="003E1DE5">
        <w:rPr>
          <w:sz w:val="24"/>
          <w:szCs w:val="24"/>
        </w:rPr>
        <w:t>leaks</w:t>
      </w:r>
      <w:r>
        <w:rPr>
          <w:sz w:val="24"/>
          <w:szCs w:val="24"/>
        </w:rPr>
        <w:t xml:space="preserve"> delayed work. City paid for water line repairs. </w:t>
      </w:r>
    </w:p>
    <w:p w14:paraId="00000020" w14:textId="77777777" w:rsidR="00F770AA" w:rsidRDefault="00000000" w:rsidP="00A556BD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Parking Lot C - Sewer line replaced and repaved. </w:t>
      </w:r>
    </w:p>
    <w:p w14:paraId="00000021" w14:textId="77777777" w:rsidR="00F770AA" w:rsidRDefault="00000000" w:rsidP="00A556BD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Parking Lot E - Sewer line replaced, new dumpster enclosure, 2 new lights, repaved. </w:t>
      </w:r>
    </w:p>
    <w:p w14:paraId="00000022" w14:textId="77777777" w:rsidR="00F770AA" w:rsidRDefault="00000000" w:rsidP="00A556BD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New Parking Lot Lights </w:t>
      </w:r>
    </w:p>
    <w:p w14:paraId="00000023" w14:textId="77777777" w:rsidR="00F770AA" w:rsidRDefault="00000000" w:rsidP="00A556BD">
      <w:pPr>
        <w:numPr>
          <w:ilvl w:val="1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12 solar lights were added in 4 parking lots (A, E, F and I). </w:t>
      </w:r>
    </w:p>
    <w:p w14:paraId="00000024" w14:textId="77777777" w:rsidR="00F770AA" w:rsidRDefault="00000000" w:rsidP="00A556BD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Projects expected to be complete in 2024:</w:t>
      </w:r>
    </w:p>
    <w:p w14:paraId="00000025" w14:textId="77777777" w:rsidR="00F770AA" w:rsidRDefault="00000000" w:rsidP="00A556BD">
      <w:pPr>
        <w:numPr>
          <w:ilvl w:val="1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Repave </w:t>
      </w:r>
      <w:proofErr w:type="gramStart"/>
      <w:r>
        <w:rPr>
          <w:sz w:val="24"/>
          <w:szCs w:val="24"/>
        </w:rPr>
        <w:t>lots</w:t>
      </w:r>
      <w:proofErr w:type="gramEnd"/>
      <w:r>
        <w:rPr>
          <w:sz w:val="24"/>
          <w:szCs w:val="24"/>
        </w:rPr>
        <w:t xml:space="preserve"> A, J and I. </w:t>
      </w:r>
    </w:p>
    <w:p w14:paraId="00000026" w14:textId="77777777" w:rsidR="00F770AA" w:rsidRDefault="00000000" w:rsidP="00A556BD">
      <w:pPr>
        <w:numPr>
          <w:ilvl w:val="2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Lot A manhole has some complications with utility lines.</w:t>
      </w:r>
    </w:p>
    <w:p w14:paraId="00000027" w14:textId="77777777" w:rsidR="00F770AA" w:rsidRDefault="00000000" w:rsidP="00A556BD">
      <w:pPr>
        <w:numPr>
          <w:ilvl w:val="1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 sewer line reconstruction through Lot I. </w:t>
      </w:r>
    </w:p>
    <w:p w14:paraId="00000028" w14:textId="37CB31D7" w:rsidR="00F770AA" w:rsidRDefault="003E1DE5" w:rsidP="00A556BD">
      <w:pPr>
        <w:numPr>
          <w:ilvl w:val="1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short term</w:t>
      </w:r>
      <w:proofErr w:type="gramEnd"/>
      <w:r>
        <w:rPr>
          <w:sz w:val="24"/>
          <w:szCs w:val="24"/>
        </w:rPr>
        <w:t xml:space="preserve"> line of credit will be used to fund these projects since the work will be completed before all quarterly payments of the special assessment will be collected. </w:t>
      </w:r>
    </w:p>
    <w:p w14:paraId="00000029" w14:textId="77777777" w:rsidR="00F770AA" w:rsidRDefault="00000000" w:rsidP="00A556BD">
      <w:pPr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New Signage - PSPOA will be working on this over the next few years. </w:t>
      </w:r>
    </w:p>
    <w:p w14:paraId="0000002A" w14:textId="77777777" w:rsidR="00F770AA" w:rsidRDefault="00000000" w:rsidP="00A556BD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Marketing and Building Community Relations </w:t>
      </w:r>
    </w:p>
    <w:p w14:paraId="0000002B" w14:textId="77777777" w:rsidR="00F770AA" w:rsidRDefault="00000000" w:rsidP="00A556BD">
      <w:pPr>
        <w:numPr>
          <w:ilvl w:val="1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Sidewinder was repaved this week. </w:t>
      </w:r>
    </w:p>
    <w:p w14:paraId="0000002C" w14:textId="77777777" w:rsidR="00F770AA" w:rsidRDefault="00000000" w:rsidP="00A556BD">
      <w:pPr>
        <w:numPr>
          <w:ilvl w:val="1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Block parties are currently on hold. </w:t>
      </w:r>
    </w:p>
    <w:p w14:paraId="0000002D" w14:textId="77777777" w:rsidR="00F770AA" w:rsidRDefault="00000000" w:rsidP="00A556BD">
      <w:pPr>
        <w:numPr>
          <w:ilvl w:val="1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County bike share is not at Prospector Square because of construction occurring. </w:t>
      </w:r>
    </w:p>
    <w:p w14:paraId="0000002E" w14:textId="77777777" w:rsidR="00F770AA" w:rsidRDefault="00F770AA" w:rsidP="00A556BD">
      <w:pPr>
        <w:spacing w:line="240" w:lineRule="auto"/>
        <w:ind w:left="720"/>
        <w:rPr>
          <w:sz w:val="24"/>
          <w:szCs w:val="24"/>
        </w:rPr>
      </w:pPr>
    </w:p>
    <w:p w14:paraId="0000002F" w14:textId="77777777" w:rsidR="00F770AA" w:rsidRDefault="00000000" w:rsidP="00A556BD">
      <w:pPr>
        <w:numPr>
          <w:ilvl w:val="0"/>
          <w:numId w:val="1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Dumpster </w:t>
      </w:r>
    </w:p>
    <w:p w14:paraId="00000030" w14:textId="77777777" w:rsidR="00F770AA" w:rsidRDefault="00000000" w:rsidP="00A556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-Lot D, E, F, G, J dumpster fees decreased April 1, 2024. </w:t>
      </w:r>
    </w:p>
    <w:p w14:paraId="00000031" w14:textId="77777777" w:rsidR="00F770AA" w:rsidRDefault="00000000" w:rsidP="00A556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-Watch for illegal dumping and report to Craig Dennis or Chris Bullock. </w:t>
      </w:r>
    </w:p>
    <w:p w14:paraId="00000032" w14:textId="77777777" w:rsidR="00F770AA" w:rsidRDefault="00000000" w:rsidP="00A556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-New dumpster rates will be reviewed April 2025. </w:t>
      </w:r>
    </w:p>
    <w:p w14:paraId="00000033" w14:textId="77777777" w:rsidR="00F770AA" w:rsidRDefault="00000000" w:rsidP="00A556BD">
      <w:pPr>
        <w:numPr>
          <w:ilvl w:val="0"/>
          <w:numId w:val="1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Progress Projects </w:t>
      </w:r>
    </w:p>
    <w:p w14:paraId="00000034" w14:textId="77777777" w:rsidR="00F770AA" w:rsidRDefault="00000000" w:rsidP="00A556BD">
      <w:pPr>
        <w:numPr>
          <w:ilvl w:val="1"/>
          <w:numId w:val="1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Crack seal in </w:t>
      </w:r>
      <w:proofErr w:type="gramStart"/>
      <w:r>
        <w:rPr>
          <w:sz w:val="24"/>
          <w:szCs w:val="24"/>
        </w:rPr>
        <w:t>lots</w:t>
      </w:r>
      <w:proofErr w:type="gramEnd"/>
      <w:r>
        <w:rPr>
          <w:sz w:val="24"/>
          <w:szCs w:val="24"/>
        </w:rPr>
        <w:t xml:space="preserve"> D, F, G, H, and K. </w:t>
      </w:r>
    </w:p>
    <w:p w14:paraId="00000035" w14:textId="77777777" w:rsidR="00F770AA" w:rsidRDefault="00000000" w:rsidP="00A556BD">
      <w:pPr>
        <w:numPr>
          <w:ilvl w:val="1"/>
          <w:numId w:val="1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Seal coat in </w:t>
      </w:r>
      <w:proofErr w:type="gramStart"/>
      <w:r>
        <w:rPr>
          <w:sz w:val="24"/>
          <w:szCs w:val="24"/>
        </w:rPr>
        <w:t>lots</w:t>
      </w:r>
      <w:proofErr w:type="gramEnd"/>
      <w:r>
        <w:rPr>
          <w:sz w:val="24"/>
          <w:szCs w:val="24"/>
        </w:rPr>
        <w:t xml:space="preserve"> D, F, H and K. </w:t>
      </w:r>
    </w:p>
    <w:p w14:paraId="00000036" w14:textId="77777777" w:rsidR="00F770AA" w:rsidRDefault="00000000" w:rsidP="00A556BD">
      <w:pPr>
        <w:numPr>
          <w:ilvl w:val="1"/>
          <w:numId w:val="1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New signage. </w:t>
      </w:r>
    </w:p>
    <w:p w14:paraId="00000037" w14:textId="77777777" w:rsidR="00F770AA" w:rsidRDefault="00000000" w:rsidP="00A556BD">
      <w:pPr>
        <w:numPr>
          <w:ilvl w:val="1"/>
          <w:numId w:val="1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Lot D garage repairs from engineer’s report. </w:t>
      </w:r>
    </w:p>
    <w:p w14:paraId="00000038" w14:textId="77777777" w:rsidR="00F770AA" w:rsidRDefault="00000000" w:rsidP="00A556B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Major Board Decisions </w:t>
      </w:r>
    </w:p>
    <w:p w14:paraId="00000039" w14:textId="77777777" w:rsidR="00F770AA" w:rsidRDefault="00000000" w:rsidP="00A556BD">
      <w:pPr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Approved parking contract with Interstate Parking, </w:t>
      </w:r>
    </w:p>
    <w:p w14:paraId="0000003A" w14:textId="77777777" w:rsidR="00F770AA" w:rsidRDefault="00000000" w:rsidP="00A556BD">
      <w:pPr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Began paid parking at Sheraton Garage - $80/month. </w:t>
      </w:r>
    </w:p>
    <w:p w14:paraId="0000003B" w14:textId="77777777" w:rsidR="00F770AA" w:rsidRDefault="00000000" w:rsidP="00A556BD">
      <w:pPr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Increased fleet parking fees - $50 to $80/month. </w:t>
      </w:r>
    </w:p>
    <w:p w14:paraId="0000003C" w14:textId="77777777" w:rsidR="00F770AA" w:rsidRDefault="00000000" w:rsidP="00A556BD">
      <w:pPr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Parking Issues </w:t>
      </w:r>
    </w:p>
    <w:p w14:paraId="0000003D" w14:textId="77777777" w:rsidR="00F770AA" w:rsidRDefault="00000000" w:rsidP="00A556BD">
      <w:pPr>
        <w:numPr>
          <w:ilvl w:val="1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Skier parking, vehicles with no passes, commuter parking, blocking dumpsters, and current passes are 5 years old. </w:t>
      </w:r>
    </w:p>
    <w:p w14:paraId="0000003E" w14:textId="77777777" w:rsidR="00F770AA" w:rsidRDefault="00000000" w:rsidP="00A556BD">
      <w:pPr>
        <w:numPr>
          <w:ilvl w:val="1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Moving to an online registration early fall - more info to come. </w:t>
      </w:r>
    </w:p>
    <w:p w14:paraId="0000003F" w14:textId="77777777" w:rsidR="00F770AA" w:rsidRDefault="00000000" w:rsidP="00A556BD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Review parking lot and parking enforcement statistics.</w:t>
      </w:r>
    </w:p>
    <w:p w14:paraId="00000040" w14:textId="77777777" w:rsidR="00F770AA" w:rsidRDefault="00000000" w:rsidP="00A556BD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Membership Parking Input </w:t>
      </w:r>
    </w:p>
    <w:p w14:paraId="00000041" w14:textId="77777777" w:rsidR="00F770AA" w:rsidRDefault="00000000" w:rsidP="00A556BD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Does Interstate offer a revenue share with the fines occupied?</w:t>
      </w:r>
    </w:p>
    <w:p w14:paraId="00000042" w14:textId="77777777" w:rsidR="00F770AA" w:rsidRDefault="00000000" w:rsidP="00A556BD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Will there be an option for guest parking longer than 30-days? </w:t>
      </w:r>
    </w:p>
    <w:p w14:paraId="00000043" w14:textId="77777777" w:rsidR="00F770AA" w:rsidRDefault="00000000" w:rsidP="00A556BD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Concern of fleet parking affecting businesses and residential living. </w:t>
      </w:r>
    </w:p>
    <w:p w14:paraId="00000044" w14:textId="77777777" w:rsidR="00F770AA" w:rsidRDefault="00000000" w:rsidP="00A556BD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Fleet parking fees may be too low - ideas of increasing fee for ‘storage’. </w:t>
      </w:r>
    </w:p>
    <w:p w14:paraId="00000045" w14:textId="77777777" w:rsidR="00F770AA" w:rsidRDefault="00000000" w:rsidP="00A556BD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Employees will park their personal car and take a fleet car for the day. Issues for space availability and snow removal. </w:t>
      </w:r>
    </w:p>
    <w:p w14:paraId="144A1D7E" w14:textId="77777777" w:rsidR="003E1DE5" w:rsidRDefault="003E1DE5" w:rsidP="003E1DE5">
      <w:pPr>
        <w:rPr>
          <w:b/>
          <w:sz w:val="24"/>
          <w:szCs w:val="24"/>
        </w:rPr>
      </w:pPr>
    </w:p>
    <w:p w14:paraId="00000046" w14:textId="09120B59" w:rsidR="00F770AA" w:rsidRDefault="00000000" w:rsidP="003E1D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Board Approved Budget and Dues Schedule </w:t>
      </w:r>
    </w:p>
    <w:p w14:paraId="00000047" w14:textId="77777777" w:rsidR="00F770AA" w:rsidRDefault="00000000" w:rsidP="00A556BD">
      <w:pPr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Dues will not increase. </w:t>
      </w:r>
    </w:p>
    <w:p w14:paraId="00000048" w14:textId="77777777" w:rsidR="00F770AA" w:rsidRDefault="00000000" w:rsidP="00A556BD">
      <w:pPr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Review of 2024/25 budget forecast. </w:t>
      </w:r>
    </w:p>
    <w:p w14:paraId="00000049" w14:textId="77777777" w:rsidR="00F770AA" w:rsidRDefault="00000000" w:rsidP="00A556BD">
      <w:pPr>
        <w:numPr>
          <w:ilvl w:val="1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PSPOA Board approved the 2024/25 budget on June 26th, 2024. </w:t>
      </w:r>
    </w:p>
    <w:p w14:paraId="0000004A" w14:textId="77777777" w:rsidR="00F770AA" w:rsidRDefault="00000000" w:rsidP="00A556BD">
      <w:pPr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Katie </w:t>
      </w:r>
      <w:proofErr w:type="spellStart"/>
      <w:r>
        <w:rPr>
          <w:sz w:val="24"/>
          <w:szCs w:val="24"/>
        </w:rPr>
        <w:t>Wilking</w:t>
      </w:r>
      <w:proofErr w:type="spellEnd"/>
      <w:r>
        <w:rPr>
          <w:sz w:val="24"/>
          <w:szCs w:val="24"/>
        </w:rPr>
        <w:t xml:space="preserve"> motioned to ratify the 2024/25 budget. John Logan seconded. The motion was unanimously approved by members. </w:t>
      </w:r>
    </w:p>
    <w:p w14:paraId="0000004B" w14:textId="77777777" w:rsidR="00F770AA" w:rsidRDefault="00000000" w:rsidP="00A556B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Election of Directors </w:t>
      </w:r>
    </w:p>
    <w:p w14:paraId="0000004C" w14:textId="77777777" w:rsidR="00F770AA" w:rsidRDefault="00000000" w:rsidP="00A556BD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Current Board Members up for Election for another </w:t>
      </w:r>
      <w:proofErr w:type="gramStart"/>
      <w:r>
        <w:rPr>
          <w:sz w:val="24"/>
          <w:szCs w:val="24"/>
        </w:rPr>
        <w:t>2 year</w:t>
      </w:r>
      <w:proofErr w:type="gramEnd"/>
      <w:r>
        <w:rPr>
          <w:sz w:val="24"/>
          <w:szCs w:val="24"/>
        </w:rPr>
        <w:t xml:space="preserve"> term:</w:t>
      </w:r>
    </w:p>
    <w:p w14:paraId="0000004D" w14:textId="77777777" w:rsidR="00F770AA" w:rsidRDefault="00000000" w:rsidP="00A556BD">
      <w:pPr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Dean Berrett (Board President), Katie </w:t>
      </w:r>
      <w:proofErr w:type="spellStart"/>
      <w:r>
        <w:rPr>
          <w:sz w:val="24"/>
          <w:szCs w:val="24"/>
        </w:rPr>
        <w:t>Wilking</w:t>
      </w:r>
      <w:proofErr w:type="spellEnd"/>
      <w:r>
        <w:rPr>
          <w:sz w:val="24"/>
          <w:szCs w:val="24"/>
        </w:rPr>
        <w:t xml:space="preserve"> (Commercial Broker), Heleena Sideris (PC Lodging), and John Logan (</w:t>
      </w:r>
      <w:proofErr w:type="spellStart"/>
      <w:r>
        <w:rPr>
          <w:sz w:val="24"/>
          <w:szCs w:val="24"/>
        </w:rPr>
        <w:t>Suncreek</w:t>
      </w:r>
      <w:proofErr w:type="spellEnd"/>
      <w:r>
        <w:rPr>
          <w:sz w:val="24"/>
          <w:szCs w:val="24"/>
        </w:rPr>
        <w:t xml:space="preserve">). </w:t>
      </w:r>
    </w:p>
    <w:p w14:paraId="0000004E" w14:textId="77777777" w:rsidR="00F770AA" w:rsidRDefault="00000000" w:rsidP="00A556BD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Board recommends nominating Sam Shepherd (Kensington Investment). </w:t>
      </w:r>
    </w:p>
    <w:p w14:paraId="0000004F" w14:textId="77777777" w:rsidR="00F770AA" w:rsidRDefault="00000000" w:rsidP="00A556BD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Jay </w:t>
      </w:r>
      <w:proofErr w:type="spellStart"/>
      <w:r>
        <w:rPr>
          <w:sz w:val="24"/>
          <w:szCs w:val="24"/>
        </w:rPr>
        <w:t>Niederhauser</w:t>
      </w:r>
      <w:proofErr w:type="spellEnd"/>
      <w:r>
        <w:rPr>
          <w:sz w:val="24"/>
          <w:szCs w:val="24"/>
        </w:rPr>
        <w:t xml:space="preserve"> motioned to approve board members as slated. Katie </w:t>
      </w:r>
      <w:proofErr w:type="spellStart"/>
      <w:r>
        <w:rPr>
          <w:sz w:val="24"/>
          <w:szCs w:val="24"/>
        </w:rPr>
        <w:t>Wilking</w:t>
      </w:r>
      <w:proofErr w:type="spellEnd"/>
      <w:r>
        <w:rPr>
          <w:sz w:val="24"/>
          <w:szCs w:val="24"/>
        </w:rPr>
        <w:t xml:space="preserve"> seconded. The board members have been unanimously approved. </w:t>
      </w:r>
    </w:p>
    <w:p w14:paraId="00000050" w14:textId="77777777" w:rsidR="00F770AA" w:rsidRDefault="00000000" w:rsidP="00A556B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Additional Business </w:t>
      </w:r>
    </w:p>
    <w:p w14:paraId="00000051" w14:textId="77777777" w:rsidR="00F770AA" w:rsidRDefault="00000000" w:rsidP="00A556BD">
      <w:pPr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PSPOA Board considerations in coming months: </w:t>
      </w:r>
    </w:p>
    <w:p w14:paraId="00000052" w14:textId="77777777" w:rsidR="00F770AA" w:rsidRDefault="00000000" w:rsidP="00A556BD">
      <w:pPr>
        <w:numPr>
          <w:ilvl w:val="1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Continuous review of parking policy. </w:t>
      </w:r>
    </w:p>
    <w:p w14:paraId="00000053" w14:textId="77777777" w:rsidR="00F770AA" w:rsidRDefault="00000000" w:rsidP="00A556BD">
      <w:pPr>
        <w:numPr>
          <w:ilvl w:val="1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Replacing Lot J compactor. </w:t>
      </w:r>
    </w:p>
    <w:p w14:paraId="00000054" w14:textId="77777777" w:rsidR="00F770AA" w:rsidRDefault="00000000" w:rsidP="00A556BD">
      <w:pPr>
        <w:numPr>
          <w:ilvl w:val="1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Prioritize areas that need beautification.</w:t>
      </w:r>
    </w:p>
    <w:p w14:paraId="00000055" w14:textId="77777777" w:rsidR="00F770AA" w:rsidRDefault="00000000" w:rsidP="00A556BD">
      <w:pPr>
        <w:numPr>
          <w:ilvl w:val="1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Cash management with potential loan. </w:t>
      </w:r>
    </w:p>
    <w:p w14:paraId="00000056" w14:textId="77777777" w:rsidR="00F770AA" w:rsidRDefault="00000000" w:rsidP="00A556B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Member Feedback </w:t>
      </w:r>
    </w:p>
    <w:p w14:paraId="00000057" w14:textId="77777777" w:rsidR="00F770AA" w:rsidRDefault="00000000" w:rsidP="00A556BD">
      <w:pPr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Recycle bins are not being used properly - board is aware. </w:t>
      </w:r>
    </w:p>
    <w:p w14:paraId="00000058" w14:textId="37216D80" w:rsidR="00F770AA" w:rsidRDefault="00000000" w:rsidP="00A556BD">
      <w:pPr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Member brings up the idea of increasing property value by 20% by increasing dues. Central Park </w:t>
      </w:r>
      <w:r w:rsidR="003E1DE5">
        <w:rPr>
          <w:sz w:val="24"/>
          <w:szCs w:val="24"/>
        </w:rPr>
        <w:t>spoke about concern</w:t>
      </w:r>
      <w:r>
        <w:rPr>
          <w:sz w:val="24"/>
          <w:szCs w:val="24"/>
        </w:rPr>
        <w:t xml:space="preserve"> </w:t>
      </w:r>
      <w:r w:rsidR="003E1DE5">
        <w:rPr>
          <w:sz w:val="24"/>
          <w:szCs w:val="24"/>
        </w:rPr>
        <w:t>of</w:t>
      </w:r>
      <w:r>
        <w:rPr>
          <w:sz w:val="24"/>
          <w:szCs w:val="24"/>
        </w:rPr>
        <w:t xml:space="preserve"> being </w:t>
      </w:r>
      <w:r w:rsidR="003E1DE5">
        <w:rPr>
          <w:sz w:val="24"/>
          <w:szCs w:val="24"/>
        </w:rPr>
        <w:t xml:space="preserve">deed restricted </w:t>
      </w:r>
      <w:r>
        <w:rPr>
          <w:sz w:val="24"/>
          <w:szCs w:val="24"/>
        </w:rPr>
        <w:t xml:space="preserve">affordable housing. </w:t>
      </w:r>
    </w:p>
    <w:p w14:paraId="00000059" w14:textId="77777777" w:rsidR="00F770AA" w:rsidRDefault="00000000" w:rsidP="00A556BD">
      <w:pPr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Central Park reports some lines in Lot F have been missed. When crack and seal </w:t>
      </w:r>
      <w:proofErr w:type="gramStart"/>
      <w:r>
        <w:rPr>
          <w:sz w:val="24"/>
          <w:szCs w:val="24"/>
        </w:rPr>
        <w:t>occurs</w:t>
      </w:r>
      <w:proofErr w:type="gramEnd"/>
      <w:r>
        <w:rPr>
          <w:sz w:val="24"/>
          <w:szCs w:val="24"/>
        </w:rPr>
        <w:t xml:space="preserve">, the lines will be repainted. </w:t>
      </w:r>
    </w:p>
    <w:p w14:paraId="0000005A" w14:textId="77777777" w:rsidR="00F770AA" w:rsidRDefault="00000000" w:rsidP="00A556BD">
      <w:pPr>
        <w:numPr>
          <w:ilvl w:val="0"/>
          <w:numId w:val="16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Suncreek</w:t>
      </w:r>
      <w:proofErr w:type="spellEnd"/>
      <w:r>
        <w:rPr>
          <w:sz w:val="24"/>
          <w:szCs w:val="24"/>
        </w:rPr>
        <w:t xml:space="preserve"> reports poor lighting by the sidewalk. Additionally, people are putting trash in </w:t>
      </w:r>
      <w:proofErr w:type="spellStart"/>
      <w:r>
        <w:rPr>
          <w:sz w:val="24"/>
          <w:szCs w:val="24"/>
        </w:rPr>
        <w:t>bbq</w:t>
      </w:r>
      <w:proofErr w:type="spellEnd"/>
      <w:r>
        <w:rPr>
          <w:sz w:val="24"/>
          <w:szCs w:val="24"/>
        </w:rPr>
        <w:t xml:space="preserve"> pits on Lot F side. </w:t>
      </w:r>
    </w:p>
    <w:p w14:paraId="0000005B" w14:textId="77777777" w:rsidR="00F770AA" w:rsidRDefault="00F770AA" w:rsidP="00A556BD">
      <w:pPr>
        <w:spacing w:line="240" w:lineRule="auto"/>
        <w:rPr>
          <w:sz w:val="24"/>
          <w:szCs w:val="24"/>
        </w:rPr>
      </w:pPr>
    </w:p>
    <w:p w14:paraId="0000005E" w14:textId="7A5A1B2D" w:rsidR="00F770AA" w:rsidRDefault="00000000" w:rsidP="00A556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Meeting adjourned by Dean Berrett at 5:20 p.m.</w:t>
      </w:r>
    </w:p>
    <w:p w14:paraId="2433C8EA" w14:textId="77777777" w:rsidR="00A556BD" w:rsidRDefault="00A556BD">
      <w:pPr>
        <w:spacing w:line="240" w:lineRule="auto"/>
        <w:rPr>
          <w:sz w:val="24"/>
          <w:szCs w:val="24"/>
        </w:rPr>
      </w:pPr>
    </w:p>
    <w:sectPr w:rsidR="00A556BD" w:rsidSect="00A556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2843F" w14:textId="77777777" w:rsidR="00FA0850" w:rsidRDefault="00FA0850">
      <w:pPr>
        <w:spacing w:line="240" w:lineRule="auto"/>
      </w:pPr>
      <w:r>
        <w:separator/>
      </w:r>
    </w:p>
  </w:endnote>
  <w:endnote w:type="continuationSeparator" w:id="0">
    <w:p w14:paraId="41AFE96C" w14:textId="77777777" w:rsidR="00FA0850" w:rsidRDefault="00FA0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E1614" w14:textId="77777777" w:rsidR="00A556BD" w:rsidRDefault="00A55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61998" w14:textId="77777777" w:rsidR="00A556BD" w:rsidRDefault="00A556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F0507" w14:textId="77777777" w:rsidR="00A556BD" w:rsidRDefault="00A55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6BB1C" w14:textId="77777777" w:rsidR="00FA0850" w:rsidRDefault="00FA0850">
      <w:pPr>
        <w:spacing w:line="240" w:lineRule="auto"/>
      </w:pPr>
      <w:r>
        <w:separator/>
      </w:r>
    </w:p>
  </w:footnote>
  <w:footnote w:type="continuationSeparator" w:id="0">
    <w:p w14:paraId="432FBF4A" w14:textId="77777777" w:rsidR="00FA0850" w:rsidRDefault="00FA0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6C78" w14:textId="77777777" w:rsidR="00A556BD" w:rsidRDefault="00A55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F" w14:textId="70E97236" w:rsidR="00F770AA" w:rsidRDefault="00F770A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45338" w14:textId="77777777" w:rsidR="00A556BD" w:rsidRDefault="00A55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13CB1"/>
    <w:multiLevelType w:val="multilevel"/>
    <w:tmpl w:val="1832A6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5813CE"/>
    <w:multiLevelType w:val="multilevel"/>
    <w:tmpl w:val="E004B3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2E7289"/>
    <w:multiLevelType w:val="multilevel"/>
    <w:tmpl w:val="7D50CC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E372C4"/>
    <w:multiLevelType w:val="multilevel"/>
    <w:tmpl w:val="260639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666BFB"/>
    <w:multiLevelType w:val="multilevel"/>
    <w:tmpl w:val="9EA0E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DA4AB9"/>
    <w:multiLevelType w:val="multilevel"/>
    <w:tmpl w:val="C57CCE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7177EC6"/>
    <w:multiLevelType w:val="multilevel"/>
    <w:tmpl w:val="86DE96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ED57EF5"/>
    <w:multiLevelType w:val="multilevel"/>
    <w:tmpl w:val="C6682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327581A"/>
    <w:multiLevelType w:val="multilevel"/>
    <w:tmpl w:val="313087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67E65A5"/>
    <w:multiLevelType w:val="multilevel"/>
    <w:tmpl w:val="6B5E6C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82A0D4E"/>
    <w:multiLevelType w:val="multilevel"/>
    <w:tmpl w:val="121C1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0A86492"/>
    <w:multiLevelType w:val="multilevel"/>
    <w:tmpl w:val="0052A9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7E92E00"/>
    <w:multiLevelType w:val="multilevel"/>
    <w:tmpl w:val="D116F8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CCE5E41"/>
    <w:multiLevelType w:val="multilevel"/>
    <w:tmpl w:val="4F04A6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6892BAC"/>
    <w:multiLevelType w:val="multilevel"/>
    <w:tmpl w:val="3BD0E3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6963576"/>
    <w:multiLevelType w:val="multilevel"/>
    <w:tmpl w:val="73DAF1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B246627"/>
    <w:multiLevelType w:val="multilevel"/>
    <w:tmpl w:val="7FF8C9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D126A23"/>
    <w:multiLevelType w:val="multilevel"/>
    <w:tmpl w:val="292CCB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F621E3A"/>
    <w:multiLevelType w:val="multilevel"/>
    <w:tmpl w:val="98742B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60717658">
    <w:abstractNumId w:val="3"/>
  </w:num>
  <w:num w:numId="2" w16cid:durableId="1865360473">
    <w:abstractNumId w:val="11"/>
  </w:num>
  <w:num w:numId="3" w16cid:durableId="1186359567">
    <w:abstractNumId w:val="13"/>
  </w:num>
  <w:num w:numId="4" w16cid:durableId="215237889">
    <w:abstractNumId w:val="14"/>
  </w:num>
  <w:num w:numId="5" w16cid:durableId="249168523">
    <w:abstractNumId w:val="12"/>
  </w:num>
  <w:num w:numId="6" w16cid:durableId="1683163178">
    <w:abstractNumId w:val="5"/>
  </w:num>
  <w:num w:numId="7" w16cid:durableId="1804276701">
    <w:abstractNumId w:val="17"/>
  </w:num>
  <w:num w:numId="8" w16cid:durableId="1875312912">
    <w:abstractNumId w:val="8"/>
  </w:num>
  <w:num w:numId="9" w16cid:durableId="860898141">
    <w:abstractNumId w:val="7"/>
  </w:num>
  <w:num w:numId="10" w16cid:durableId="1315993399">
    <w:abstractNumId w:val="16"/>
  </w:num>
  <w:num w:numId="11" w16cid:durableId="1505584099">
    <w:abstractNumId w:val="0"/>
  </w:num>
  <w:num w:numId="12" w16cid:durableId="18092126">
    <w:abstractNumId w:val="2"/>
  </w:num>
  <w:num w:numId="13" w16cid:durableId="400295018">
    <w:abstractNumId w:val="18"/>
  </w:num>
  <w:num w:numId="14" w16cid:durableId="122191359">
    <w:abstractNumId w:val="4"/>
  </w:num>
  <w:num w:numId="15" w16cid:durableId="2126725441">
    <w:abstractNumId w:val="1"/>
  </w:num>
  <w:num w:numId="16" w16cid:durableId="1589607870">
    <w:abstractNumId w:val="15"/>
  </w:num>
  <w:num w:numId="17" w16cid:durableId="1015886258">
    <w:abstractNumId w:val="10"/>
  </w:num>
  <w:num w:numId="18" w16cid:durableId="1085489997">
    <w:abstractNumId w:val="9"/>
  </w:num>
  <w:num w:numId="19" w16cid:durableId="7141576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A"/>
    <w:rsid w:val="003E1DE5"/>
    <w:rsid w:val="006E6388"/>
    <w:rsid w:val="0094613C"/>
    <w:rsid w:val="00A556BD"/>
    <w:rsid w:val="00B1039E"/>
    <w:rsid w:val="00B41430"/>
    <w:rsid w:val="00BD2157"/>
    <w:rsid w:val="00F061C4"/>
    <w:rsid w:val="00F770AA"/>
    <w:rsid w:val="00FA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E6322"/>
  <w15:docId w15:val="{7A47702D-E04B-C645-AB1C-EEB7A0A0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556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6BD"/>
  </w:style>
  <w:style w:type="paragraph" w:styleId="Footer">
    <w:name w:val="footer"/>
    <w:basedOn w:val="Normal"/>
    <w:link w:val="FooterChar"/>
    <w:uiPriority w:val="99"/>
    <w:unhideWhenUsed/>
    <w:rsid w:val="00A556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842</Words>
  <Characters>4804</Characters>
  <Application>Microsoft Office Word</Application>
  <DocSecurity>0</DocSecurity>
  <Lines>40</Lines>
  <Paragraphs>11</Paragraphs>
  <ScaleCrop>false</ScaleCrop>
  <Company>Prospector Square Property Owners Association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Craig Dennis</cp:lastModifiedBy>
  <cp:revision>3</cp:revision>
  <dcterms:created xsi:type="dcterms:W3CDTF">2024-08-14T15:23:00Z</dcterms:created>
  <dcterms:modified xsi:type="dcterms:W3CDTF">2024-08-14T19:10:00Z</dcterms:modified>
</cp:coreProperties>
</file>